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21" w:rsidRDefault="00845A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621" w:rsidRPr="005469FD" w:rsidRDefault="00694564" w:rsidP="005469FD">
      <w:pPr>
        <w:spacing w:after="0"/>
        <w:ind w:left="1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564">
        <w:rPr>
          <w:rFonts w:ascii="Times New Roman" w:eastAsia="Arial" w:hAnsi="Times New Roman" w:cs="Times New Roman"/>
          <w:b/>
          <w:sz w:val="26"/>
          <w:szCs w:val="26"/>
        </w:rPr>
        <w:t xml:space="preserve">"Ориентировочные цены на обучение (повышение квалификации) в </w:t>
      </w:r>
      <w:r w:rsidR="00635A42">
        <w:rPr>
          <w:rFonts w:ascii="Times New Roman" w:eastAsia="Arial" w:hAnsi="Times New Roman" w:cs="Times New Roman"/>
          <w:b/>
          <w:sz w:val="26"/>
          <w:szCs w:val="26"/>
        </w:rPr>
        <w:t>А</w:t>
      </w:r>
      <w:r w:rsidRPr="00694564">
        <w:rPr>
          <w:rFonts w:ascii="Times New Roman" w:eastAsia="Arial" w:hAnsi="Times New Roman" w:cs="Times New Roman"/>
          <w:b/>
          <w:sz w:val="26"/>
          <w:szCs w:val="26"/>
        </w:rPr>
        <w:t>НО</w:t>
      </w:r>
      <w:r w:rsidR="00635A4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694564">
        <w:rPr>
          <w:rFonts w:ascii="Times New Roman" w:eastAsia="Arial" w:hAnsi="Times New Roman" w:cs="Times New Roman"/>
          <w:b/>
          <w:sz w:val="26"/>
          <w:szCs w:val="26"/>
        </w:rPr>
        <w:t>ДПО "ИПКНЕФТЕХИМ"</w:t>
      </w:r>
      <w:r w:rsidR="00845A86" w:rsidRPr="005469FD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9B0C64">
        <w:rPr>
          <w:rStyle w:val="a7"/>
          <w:rFonts w:ascii="Times New Roman" w:eastAsia="Arial" w:hAnsi="Times New Roman" w:cs="Times New Roman"/>
          <w:b/>
          <w:sz w:val="26"/>
          <w:szCs w:val="26"/>
        </w:rPr>
        <w:endnoteReference w:id="1"/>
      </w:r>
    </w:p>
    <w:tbl>
      <w:tblPr>
        <w:tblStyle w:val="TableGrid"/>
        <w:tblW w:w="10421" w:type="dxa"/>
        <w:tblInd w:w="-106" w:type="dxa"/>
        <w:tblLayout w:type="fixed"/>
        <w:tblCellMar>
          <w:top w:w="41" w:type="dxa"/>
          <w:left w:w="109" w:type="dxa"/>
          <w:right w:w="59" w:type="dxa"/>
        </w:tblCellMar>
        <w:tblLook w:val="04A0" w:firstRow="1" w:lastRow="0" w:firstColumn="1" w:lastColumn="0" w:noHBand="0" w:noVBand="1"/>
      </w:tblPr>
      <w:tblGrid>
        <w:gridCol w:w="641"/>
        <w:gridCol w:w="4536"/>
        <w:gridCol w:w="3827"/>
        <w:gridCol w:w="1417"/>
      </w:tblGrid>
      <w:tr w:rsidR="004E694A" w:rsidRPr="00825583" w:rsidTr="001B51F4">
        <w:trPr>
          <w:trHeight w:val="4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94A" w:rsidRPr="00825583" w:rsidRDefault="004E694A" w:rsidP="004E694A"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 w:rsidRPr="00825583">
              <w:rPr>
                <w:rFonts w:ascii="Times New Roman" w:eastAsia="Arial" w:hAnsi="Times New Roman" w:cs="Times New Roman"/>
              </w:rPr>
              <w:t>№№</w:t>
            </w:r>
          </w:p>
          <w:p w:rsidR="004E694A" w:rsidRPr="00825583" w:rsidRDefault="004E694A" w:rsidP="004E694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25583">
              <w:rPr>
                <w:rFonts w:ascii="Times New Roman" w:eastAsia="Arial" w:hAnsi="Times New Roman" w:cs="Times New Roman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94A" w:rsidRPr="00825583" w:rsidRDefault="004E694A" w:rsidP="004E694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25583">
              <w:rPr>
                <w:rFonts w:ascii="Times New Roman" w:eastAsia="Arial" w:hAnsi="Times New Roman" w:cs="Times New Roman"/>
              </w:rPr>
              <w:t>Наименование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94A" w:rsidRPr="00825583" w:rsidRDefault="004E694A" w:rsidP="004E694A">
            <w:pPr>
              <w:spacing w:line="288" w:lineRule="auto"/>
              <w:ind w:right="54"/>
              <w:jc w:val="center"/>
              <w:rPr>
                <w:rFonts w:ascii="Times New Roman" w:eastAsia="Arial" w:hAnsi="Times New Roman" w:cs="Times New Roman"/>
              </w:rPr>
            </w:pPr>
            <w:r w:rsidRPr="00825583">
              <w:rPr>
                <w:rFonts w:ascii="Times New Roman" w:eastAsia="Arial" w:hAnsi="Times New Roman" w:cs="Times New Roman"/>
              </w:rPr>
              <w:t>Стоимость обучения</w:t>
            </w:r>
            <w:r>
              <w:rPr>
                <w:rFonts w:ascii="Times New Roman" w:eastAsia="Arial" w:hAnsi="Times New Roman" w:cs="Times New Roman"/>
              </w:rPr>
              <w:t xml:space="preserve"> одного человека, рублей</w:t>
            </w:r>
          </w:p>
          <w:p w:rsidR="004E694A" w:rsidRPr="00825583" w:rsidRDefault="004E694A" w:rsidP="004E694A">
            <w:pPr>
              <w:spacing w:line="288" w:lineRule="auto"/>
              <w:ind w:right="5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94A" w:rsidRPr="00825583" w:rsidRDefault="004E694A" w:rsidP="001B51F4">
            <w:pPr>
              <w:spacing w:line="288" w:lineRule="auto"/>
              <w:ind w:right="5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Количе</w:t>
            </w:r>
            <w:r w:rsidR="001B51F4">
              <w:rPr>
                <w:rFonts w:ascii="Times New Roman" w:eastAsia="Arial" w:hAnsi="Times New Roman" w:cs="Times New Roman"/>
              </w:rPr>
              <w:t>с</w:t>
            </w:r>
            <w:r>
              <w:rPr>
                <w:rFonts w:ascii="Times New Roman" w:eastAsia="Arial" w:hAnsi="Times New Roman" w:cs="Times New Roman"/>
              </w:rPr>
              <w:t>тво часов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1B5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Безопасность и качество проектирования зданий и сооружений, в том числе на особо опасных, технически сложных и уникальных</w:t>
            </w:r>
            <w:r w:rsidR="001B51F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объектах капитального строительства.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D7507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3500-4000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E36196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1B51F4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Охрана труда. 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Приёмы и правила выполнения работ на высоте.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D7507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D7507" w:rsidP="00AD7507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2</w:t>
            </w:r>
            <w:r w:rsidR="00427D7A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Основы промышленной безопасности (А.1)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57AF9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27D7A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Промышленная безопасность. Подъёмные сооружения (Б.9.31)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81610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</w:t>
            </w:r>
            <w:r w:rsidR="00D421C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27D7A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1B51F4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Промышленная безопасность.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Эксплуатация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хлорных объектов (Б.1.5)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81610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</w:t>
            </w:r>
            <w:r w:rsidR="007A74B8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81610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Default="004E694A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Электробезопасность на предприятии</w:t>
            </w:r>
          </w:p>
          <w:p w:rsidR="007A74B8" w:rsidRPr="007A74B8" w:rsidRDefault="007A74B8" w:rsidP="007A74B8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Внеочередная проверка знаний по электробезопасности</w:t>
            </w:r>
            <w:r w:rsidR="000D0CC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457AF9">
              <w:rPr>
                <w:rFonts w:ascii="Times New Roman" w:eastAsia="Arial" w:hAnsi="Times New Roman" w:cs="Times New Roman"/>
                <w:sz w:val="26"/>
                <w:szCs w:val="26"/>
              </w:rPr>
              <w:t>4</w:t>
            </w: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500 руб.</w:t>
            </w:r>
          </w:p>
          <w:p w:rsidR="007A74B8" w:rsidRPr="007A74B8" w:rsidRDefault="007A74B8" w:rsidP="007A74B8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Обучение по электробезопасности 2 группа</w:t>
            </w:r>
            <w:r w:rsidR="000D0CC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457AF9">
              <w:rPr>
                <w:rFonts w:ascii="Times New Roman" w:eastAsia="Arial" w:hAnsi="Times New Roman" w:cs="Times New Roman"/>
                <w:sz w:val="26"/>
                <w:szCs w:val="26"/>
              </w:rPr>
              <w:t>7</w:t>
            </w: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  <w:p w:rsidR="007A74B8" w:rsidRPr="007A74B8" w:rsidRDefault="007A74B8" w:rsidP="007A74B8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Обучение по электробезопасности 3 группа</w:t>
            </w:r>
            <w:r w:rsidR="000D0CC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457AF9">
              <w:rPr>
                <w:rFonts w:ascii="Times New Roman" w:eastAsia="Arial" w:hAnsi="Times New Roman" w:cs="Times New Roman"/>
                <w:sz w:val="26"/>
                <w:szCs w:val="26"/>
              </w:rPr>
              <w:t>7</w:t>
            </w: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  <w:p w:rsidR="007A74B8" w:rsidRPr="00825583" w:rsidRDefault="007A74B8" w:rsidP="000D0CC3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Допуск п</w:t>
            </w:r>
            <w:r w:rsidR="00457AF9">
              <w:rPr>
                <w:rFonts w:ascii="Times New Roman" w:eastAsia="Arial" w:hAnsi="Times New Roman" w:cs="Times New Roman"/>
                <w:sz w:val="26"/>
                <w:szCs w:val="26"/>
              </w:rPr>
              <w:t>о электробезопасности 4 группа7</w:t>
            </w:r>
            <w:r w:rsidRPr="007A74B8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0D0CC3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от 4</w:t>
            </w:r>
            <w:r w:rsidR="00B81610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27D7A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1B51F4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хран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а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труда для руководителей и специалистов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7A74B8" w:rsidP="00B30E96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30E96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Организационные аспекты проектирования</w:t>
            </w:r>
            <w:r w:rsidR="001B51F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опасных производственных объектов в РФ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7A74B8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30E96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Энергетическая безопасность на опасных производственных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81610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7A74B8" w:rsidP="007A74B8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16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Экологическая безопасность  на опасных производственных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950DE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950DE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950DE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</w:t>
            </w:r>
            <w:r w:rsidR="00B81610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950DE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Пожарно-технический минимум для руководителей и ответственных за пожарную безопасность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950DE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30E96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16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1B51F4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Охрана труда. Работа</w:t>
            </w:r>
            <w:r w:rsidR="004E694A"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в ограниченных и замкнутых пространствах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A950DE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30E96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24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Безопасная эксплуатация детских игровых и спортивных площадок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D421C6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15</w:t>
            </w:r>
            <w:r w:rsid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1B51F4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16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1B51F4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Подготовка проектной документации для объектов капитального</w:t>
            </w:r>
            <w:r w:rsidR="001B51F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строительства. Основные требования промышленной безопасности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D421C6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E36196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E694A" w:rsidRPr="00825583" w:rsidTr="00B30E9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4E694A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A" w:rsidRPr="00825583" w:rsidRDefault="004E694A" w:rsidP="00B30E96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Правила промышленной безопасности на объектах нефтегазохимического комплекса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D421C6" w:rsidP="00457AF9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A" w:rsidRPr="00825583" w:rsidRDefault="00B81610" w:rsidP="004E694A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72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Законодательство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Российской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Федерации в области градостроительной деятельности.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а) Обучение дистанционное (вебинар) – 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80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00руб.</w:t>
            </w:r>
          </w:p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б) Обучения очное в городе Москве -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8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  <w:p w:rsidR="00457AF9" w:rsidRPr="00825583" w:rsidRDefault="00457AF9" w:rsidP="00457AF9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с) Обучение на территории заказчика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Законодательство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Российской </w:t>
            </w:r>
          </w:p>
          <w:p w:rsidR="00457AF9" w:rsidRPr="00825583" w:rsidRDefault="00457AF9" w:rsidP="001B1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Федерации в области промышленной безопасности и технического регулирования.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а) Обуче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ние дистанционное (вебинар) – 8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A36217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чения очное в городе Москве - 8</w:t>
            </w: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 руб.</w:t>
            </w:r>
          </w:p>
          <w:p w:rsidR="00457AF9" w:rsidRPr="00825583" w:rsidRDefault="00457AF9" w:rsidP="00457AF9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заказчика: 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57AF9" w:rsidRPr="00825583" w:rsidTr="00457AF9">
        <w:trPr>
          <w:trHeight w:val="21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Критерии и требования к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подтверждению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соответствия и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расширению области аккредитации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испытательных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лабораторий. </w:t>
            </w:r>
          </w:p>
          <w:p w:rsidR="00457AF9" w:rsidRPr="00825583" w:rsidRDefault="00457AF9" w:rsidP="00457AF9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Делопроизводство в лаборатории.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а) Обучение дистанционное (вебинар) – 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8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A36217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чения очное в городе Москве - 8</w:t>
            </w: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 руб.</w:t>
            </w:r>
          </w:p>
          <w:p w:rsidR="00457AF9" w:rsidRPr="00825583" w:rsidRDefault="00457AF9" w:rsidP="00457AF9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заказчика: 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Специалист испытательной лаборатории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а) Обучение дистанционное (вебинар) – 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8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A36217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чения очное в городе Москве - 8</w:t>
            </w: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pStyle w:val="a3"/>
              <w:spacing w:line="288" w:lineRule="auto"/>
              <w:ind w:left="33"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заказчика: по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договоренности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Физико-химические методы и средства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химического анализа в испытательных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лабораториях.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а) Обуче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ние дистанционное (вебинар) – 8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A36217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чения очное в городе Москве - 8</w:t>
            </w: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заказчика: 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Система управления охраной труда и промышленной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безопасностью в соответствии требованиями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профессиональных стандартов.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а) Обуче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ние дистанционное (вебинар) – 8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A36217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чения очное в городе Москве - 8</w:t>
            </w: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заказчика: 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40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Анализ риска аварий на ОПО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а) Обуч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ение дистанционное (вебинар) – 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6000руб.</w:t>
            </w:r>
          </w:p>
          <w:p w:rsidR="00457AF9" w:rsidRPr="00A36217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чения очное в городе Москве - 6</w:t>
            </w: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ind w:righ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заказчика: по договоренности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16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Оценка профессионального </w:t>
            </w:r>
          </w:p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риска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а) Обучение дистанционное (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вебинар) – 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6000руб.</w:t>
            </w:r>
          </w:p>
          <w:p w:rsidR="00457AF9" w:rsidRPr="00825583" w:rsidRDefault="00457AF9" w:rsidP="001B1BA0">
            <w:pPr>
              <w:ind w:right="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6217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б) Обучения очное в городе Москве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- 6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заказчика: по договоренности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49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E36196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16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Экспертный метод оценки риска </w:t>
            </w:r>
          </w:p>
          <w:p w:rsidR="00457AF9" w:rsidRPr="00825583" w:rsidRDefault="00457AF9" w:rsidP="001B1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магистрального трубопровода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а) Обуч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ение дистанционное (вебинар) – 3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б) Обучения очное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в городе Москве - 4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sz w:val="26"/>
                <w:szCs w:val="26"/>
              </w:rPr>
              <w:t>заказчика: 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51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457AF9" w:rsidRPr="00825583" w:rsidTr="00EB1B26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825583">
            <w:pPr>
              <w:pStyle w:val="a3"/>
              <w:numPr>
                <w:ilvl w:val="0"/>
                <w:numId w:val="15"/>
              </w:numPr>
              <w:spacing w:line="288" w:lineRule="auto"/>
              <w:ind w:left="360" w:right="2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Формирование культуры безопасности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а) Обучение дистанционное (вебинар) – </w:t>
            </w: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3</w:t>
            </w:r>
            <w:r w:rsidRPr="00825583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000руб.</w:t>
            </w:r>
          </w:p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б) Обу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чения очное в городе Москве - 4</w:t>
            </w: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>000 руб.</w:t>
            </w:r>
          </w:p>
          <w:p w:rsidR="00457AF9" w:rsidRPr="00825583" w:rsidRDefault="00457AF9" w:rsidP="001B1BA0">
            <w:pPr>
              <w:ind w:right="5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2558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с) Обучение на территории </w:t>
            </w:r>
            <w:r w:rsidRPr="001B51F4">
              <w:rPr>
                <w:rFonts w:ascii="Times New Roman" w:eastAsia="Arial" w:hAnsi="Times New Roman" w:cs="Times New Roman"/>
                <w:sz w:val="26"/>
                <w:szCs w:val="26"/>
              </w:rPr>
              <w:t>заказчика: по договоренности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F9" w:rsidRPr="00825583" w:rsidRDefault="00457AF9" w:rsidP="001B1BA0">
            <w:pPr>
              <w:ind w:right="51"/>
              <w:jc w:val="center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</w:tbl>
    <w:p w:rsidR="00CE5621" w:rsidRPr="00825583" w:rsidRDefault="00845A86" w:rsidP="008034F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25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CE5621" w:rsidRPr="00825583" w:rsidSect="00DB711B">
      <w:headerReference w:type="default" r:id="rId9"/>
      <w:pgSz w:w="11906" w:h="16838"/>
      <w:pgMar w:top="459" w:right="683" w:bottom="851" w:left="1133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39" w:rsidRDefault="00650C39" w:rsidP="009B0C64">
      <w:pPr>
        <w:spacing w:after="0" w:line="240" w:lineRule="auto"/>
      </w:pPr>
      <w:r>
        <w:separator/>
      </w:r>
    </w:p>
  </w:endnote>
  <w:endnote w:type="continuationSeparator" w:id="0">
    <w:p w:rsidR="00650C39" w:rsidRDefault="00650C39" w:rsidP="009B0C64">
      <w:pPr>
        <w:spacing w:after="0" w:line="240" w:lineRule="auto"/>
      </w:pPr>
      <w:r>
        <w:continuationSeparator/>
      </w:r>
    </w:p>
  </w:endnote>
  <w:endnote w:id="1">
    <w:p w:rsidR="00B30E96" w:rsidRDefault="00B30E96" w:rsidP="00087304">
      <w:pPr>
        <w:pStyle w:val="a5"/>
        <w:spacing w:after="120"/>
        <w:rPr>
          <w:rFonts w:ascii="Times New Roman" w:hAnsi="Times New Roman" w:cs="Times New Roman"/>
          <w:sz w:val="26"/>
          <w:szCs w:val="26"/>
        </w:rPr>
      </w:pPr>
      <w:r w:rsidRPr="0059237F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59237F">
        <w:rPr>
          <w:rFonts w:ascii="Times New Roman" w:hAnsi="Times New Roman" w:cs="Times New Roman"/>
          <w:sz w:val="24"/>
          <w:szCs w:val="24"/>
        </w:rPr>
        <w:t xml:space="preserve"> </w:t>
      </w:r>
      <w:r w:rsidR="00635A42">
        <w:rPr>
          <w:rFonts w:ascii="Times New Roman" w:hAnsi="Times New Roman" w:cs="Times New Roman"/>
          <w:sz w:val="24"/>
          <w:szCs w:val="24"/>
        </w:rPr>
        <w:t>1</w:t>
      </w:r>
      <w:r w:rsidRPr="00457AF9">
        <w:rPr>
          <w:rFonts w:ascii="Times New Roman" w:hAnsi="Times New Roman" w:cs="Times New Roman"/>
          <w:sz w:val="26"/>
          <w:szCs w:val="26"/>
        </w:rPr>
        <w:t>. По Вашему запросу мы готовы разработать (уточнить) имеющиеся у нас учебные программы в рамках существующего законодательства.</w:t>
      </w:r>
    </w:p>
    <w:p w:rsidR="00087304" w:rsidRPr="00087304" w:rsidRDefault="00635A42" w:rsidP="00087304">
      <w:pPr>
        <w:pStyle w:val="a5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87304">
        <w:rPr>
          <w:rFonts w:ascii="Times New Roman" w:hAnsi="Times New Roman" w:cs="Times New Roman"/>
          <w:sz w:val="26"/>
          <w:szCs w:val="26"/>
        </w:rPr>
        <w:t xml:space="preserve">. Окончательная </w:t>
      </w:r>
      <w:r w:rsidR="00881640">
        <w:rPr>
          <w:rFonts w:ascii="Times New Roman" w:hAnsi="Times New Roman" w:cs="Times New Roman"/>
          <w:sz w:val="26"/>
          <w:szCs w:val="26"/>
        </w:rPr>
        <w:t>стоимость</w:t>
      </w:r>
      <w:r w:rsidR="00087304">
        <w:rPr>
          <w:rFonts w:ascii="Times New Roman" w:hAnsi="Times New Roman" w:cs="Times New Roman"/>
          <w:sz w:val="26"/>
          <w:szCs w:val="26"/>
        </w:rPr>
        <w:t xml:space="preserve"> зависи</w:t>
      </w:r>
      <w:r w:rsidR="00087304" w:rsidRPr="00087304">
        <w:rPr>
          <w:rFonts w:ascii="Times New Roman" w:hAnsi="Times New Roman" w:cs="Times New Roman"/>
          <w:sz w:val="26"/>
          <w:szCs w:val="26"/>
        </w:rPr>
        <w:t>т от количества обучаемых в группе и</w:t>
      </w:r>
    </w:p>
    <w:p w:rsidR="00087304" w:rsidRPr="00087304" w:rsidRDefault="00087304" w:rsidP="00087304">
      <w:pPr>
        <w:pStyle w:val="a5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уточняе</w:t>
      </w:r>
      <w:r w:rsidRPr="00087304">
        <w:rPr>
          <w:rFonts w:ascii="Times New Roman" w:hAnsi="Times New Roman" w:cs="Times New Roman"/>
          <w:sz w:val="26"/>
          <w:szCs w:val="26"/>
        </w:rPr>
        <w:t>тся в процессе подготовки договора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87304">
        <w:rPr>
          <w:rFonts w:ascii="Times New Roman" w:hAnsi="Times New Roman" w:cs="Times New Roman"/>
          <w:sz w:val="26"/>
          <w:szCs w:val="26"/>
        </w:rPr>
        <w:t xml:space="preserve"> непосредственно после получения заявки.  </w:t>
      </w:r>
    </w:p>
    <w:p w:rsidR="00087304" w:rsidRPr="00457AF9" w:rsidRDefault="0008730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0E96" w:rsidRPr="00457AF9" w:rsidRDefault="00B30E96">
      <w:pPr>
        <w:pStyle w:val="a5"/>
        <w:rPr>
          <w:rFonts w:ascii="Times New Roman" w:hAnsi="Times New Roman" w:cs="Times New Roman"/>
          <w:sz w:val="26"/>
          <w:szCs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39" w:rsidRDefault="00650C39" w:rsidP="009B0C64">
      <w:pPr>
        <w:spacing w:after="0" w:line="240" w:lineRule="auto"/>
      </w:pPr>
      <w:r>
        <w:separator/>
      </w:r>
    </w:p>
  </w:footnote>
  <w:footnote w:type="continuationSeparator" w:id="0">
    <w:p w:rsidR="00650C39" w:rsidRDefault="00650C39" w:rsidP="009B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1996"/>
      <w:docPartObj>
        <w:docPartGallery w:val="Page Numbers (Top of Page)"/>
        <w:docPartUnique/>
      </w:docPartObj>
    </w:sdtPr>
    <w:sdtEndPr/>
    <w:sdtContent>
      <w:p w:rsidR="00B30E96" w:rsidRDefault="00B30E96">
        <w:pPr>
          <w:pStyle w:val="aa"/>
          <w:jc w:val="center"/>
        </w:pPr>
      </w:p>
      <w:p w:rsidR="00B30E96" w:rsidRDefault="00B30E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A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25"/>
    <w:multiLevelType w:val="hybridMultilevel"/>
    <w:tmpl w:val="083A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334"/>
    <w:multiLevelType w:val="hybridMultilevel"/>
    <w:tmpl w:val="2F8A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1ECC"/>
    <w:multiLevelType w:val="hybridMultilevel"/>
    <w:tmpl w:val="318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0E4"/>
    <w:multiLevelType w:val="hybridMultilevel"/>
    <w:tmpl w:val="CE94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E97"/>
    <w:multiLevelType w:val="hybridMultilevel"/>
    <w:tmpl w:val="5AAA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3466"/>
    <w:multiLevelType w:val="hybridMultilevel"/>
    <w:tmpl w:val="426C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10A4"/>
    <w:multiLevelType w:val="hybridMultilevel"/>
    <w:tmpl w:val="B414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1256"/>
    <w:multiLevelType w:val="hybridMultilevel"/>
    <w:tmpl w:val="D7D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37E3B"/>
    <w:multiLevelType w:val="hybridMultilevel"/>
    <w:tmpl w:val="F400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50B5"/>
    <w:multiLevelType w:val="hybridMultilevel"/>
    <w:tmpl w:val="2F8A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4CA6"/>
    <w:multiLevelType w:val="hybridMultilevel"/>
    <w:tmpl w:val="A92C79C8"/>
    <w:lvl w:ilvl="0" w:tplc="4A1C94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2D6161"/>
    <w:multiLevelType w:val="hybridMultilevel"/>
    <w:tmpl w:val="B57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53F7"/>
    <w:multiLevelType w:val="hybridMultilevel"/>
    <w:tmpl w:val="DC4E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47EF2"/>
    <w:multiLevelType w:val="hybridMultilevel"/>
    <w:tmpl w:val="DFF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7791"/>
    <w:multiLevelType w:val="hybridMultilevel"/>
    <w:tmpl w:val="5006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21"/>
    <w:rsid w:val="00087304"/>
    <w:rsid w:val="000C52D9"/>
    <w:rsid w:val="000D0CC3"/>
    <w:rsid w:val="000F347E"/>
    <w:rsid w:val="001B51F4"/>
    <w:rsid w:val="0020273F"/>
    <w:rsid w:val="00215AEC"/>
    <w:rsid w:val="00293684"/>
    <w:rsid w:val="003148AE"/>
    <w:rsid w:val="003535E0"/>
    <w:rsid w:val="0038505E"/>
    <w:rsid w:val="003D402B"/>
    <w:rsid w:val="00427D7A"/>
    <w:rsid w:val="00457AF9"/>
    <w:rsid w:val="004E3BF5"/>
    <w:rsid w:val="004E694A"/>
    <w:rsid w:val="005469FD"/>
    <w:rsid w:val="0059237F"/>
    <w:rsid w:val="00603F58"/>
    <w:rsid w:val="00635A42"/>
    <w:rsid w:val="00650C39"/>
    <w:rsid w:val="00680D99"/>
    <w:rsid w:val="00694564"/>
    <w:rsid w:val="007A74B8"/>
    <w:rsid w:val="007F5DA4"/>
    <w:rsid w:val="008034FE"/>
    <w:rsid w:val="00825583"/>
    <w:rsid w:val="008424AC"/>
    <w:rsid w:val="00843A94"/>
    <w:rsid w:val="00845A86"/>
    <w:rsid w:val="0084778C"/>
    <w:rsid w:val="00881640"/>
    <w:rsid w:val="009B0C64"/>
    <w:rsid w:val="00A02B84"/>
    <w:rsid w:val="00A36217"/>
    <w:rsid w:val="00A950DE"/>
    <w:rsid w:val="00AA3E3A"/>
    <w:rsid w:val="00AD7507"/>
    <w:rsid w:val="00B30E96"/>
    <w:rsid w:val="00B81610"/>
    <w:rsid w:val="00BB6489"/>
    <w:rsid w:val="00CE5621"/>
    <w:rsid w:val="00D421C6"/>
    <w:rsid w:val="00DB711B"/>
    <w:rsid w:val="00E36196"/>
    <w:rsid w:val="00E404E6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2B84"/>
    <w:pPr>
      <w:ind w:left="720"/>
      <w:contextualSpacing/>
    </w:pPr>
  </w:style>
  <w:style w:type="table" w:styleId="a4">
    <w:name w:val="Table Grid"/>
    <w:basedOn w:val="a1"/>
    <w:uiPriority w:val="39"/>
    <w:rsid w:val="0054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unhideWhenUsed/>
    <w:rsid w:val="009B0C6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B0C64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0C64"/>
    <w:rPr>
      <w:vertAlign w:val="superscript"/>
    </w:rPr>
  </w:style>
  <w:style w:type="character" w:styleId="a8">
    <w:name w:val="Hyperlink"/>
    <w:basedOn w:val="a0"/>
    <w:uiPriority w:val="99"/>
    <w:unhideWhenUsed/>
    <w:rsid w:val="0059237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237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237F"/>
    <w:rPr>
      <w:rFonts w:ascii="Calibri" w:eastAsia="Calibri" w:hAnsi="Calibri" w:cs="Calibri"/>
      <w:color w:val="000000"/>
    </w:rPr>
  </w:style>
  <w:style w:type="paragraph" w:styleId="ac">
    <w:name w:val="footer"/>
    <w:basedOn w:val="a"/>
    <w:link w:val="ad"/>
    <w:uiPriority w:val="99"/>
    <w:unhideWhenUsed/>
    <w:rsid w:val="005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237F"/>
    <w:rPr>
      <w:rFonts w:ascii="Calibri" w:eastAsia="Calibri" w:hAnsi="Calibri" w:cs="Calibri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9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237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2B84"/>
    <w:pPr>
      <w:ind w:left="720"/>
      <w:contextualSpacing/>
    </w:pPr>
  </w:style>
  <w:style w:type="table" w:styleId="a4">
    <w:name w:val="Table Grid"/>
    <w:basedOn w:val="a1"/>
    <w:uiPriority w:val="39"/>
    <w:rsid w:val="0054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unhideWhenUsed/>
    <w:rsid w:val="009B0C6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B0C64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0C64"/>
    <w:rPr>
      <w:vertAlign w:val="superscript"/>
    </w:rPr>
  </w:style>
  <w:style w:type="character" w:styleId="a8">
    <w:name w:val="Hyperlink"/>
    <w:basedOn w:val="a0"/>
    <w:uiPriority w:val="99"/>
    <w:unhideWhenUsed/>
    <w:rsid w:val="0059237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237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237F"/>
    <w:rPr>
      <w:rFonts w:ascii="Calibri" w:eastAsia="Calibri" w:hAnsi="Calibri" w:cs="Calibri"/>
      <w:color w:val="000000"/>
    </w:rPr>
  </w:style>
  <w:style w:type="paragraph" w:styleId="ac">
    <w:name w:val="footer"/>
    <w:basedOn w:val="a"/>
    <w:link w:val="ad"/>
    <w:uiPriority w:val="99"/>
    <w:unhideWhenUsed/>
    <w:rsid w:val="005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237F"/>
    <w:rPr>
      <w:rFonts w:ascii="Calibri" w:eastAsia="Calibri" w:hAnsi="Calibri" w:cs="Calibri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9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237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B046-5C74-40D6-A68E-AC94607E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vepreva</dc:creator>
  <cp:lastModifiedBy>МЕН</cp:lastModifiedBy>
  <cp:revision>6</cp:revision>
  <dcterms:created xsi:type="dcterms:W3CDTF">2021-08-17T13:36:00Z</dcterms:created>
  <dcterms:modified xsi:type="dcterms:W3CDTF">2021-12-14T07:29:00Z</dcterms:modified>
</cp:coreProperties>
</file>